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1AAE6" w14:textId="77777777" w:rsidR="008470A8" w:rsidRDefault="008470A8" w:rsidP="008470A8">
      <w:pPr>
        <w:jc w:val="center"/>
        <w:rPr>
          <w:rFonts w:ascii="Helvetica" w:eastAsia="Times New Roman" w:hAnsi="Helvetica" w:cs="Times New Roman"/>
          <w:color w:val="C33C20"/>
          <w:sz w:val="60"/>
          <w:szCs w:val="60"/>
          <w:lang w:eastAsia="fr-FR"/>
        </w:rPr>
      </w:pPr>
      <w:r>
        <w:rPr>
          <w:rFonts w:ascii="Arial" w:eastAsia="Times New Roman" w:hAnsi="Arial" w:cs="Arial"/>
          <w:noProof/>
          <w:color w:val="414344"/>
          <w:lang w:eastAsia="fr-FR"/>
        </w:rPr>
        <w:drawing>
          <wp:inline distT="0" distB="0" distL="0" distR="0" wp14:anchorId="22C1AD3F" wp14:editId="7B20194F">
            <wp:extent cx="1094203" cy="10942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5272" cy="1105272"/>
                    </a:xfrm>
                    <a:prstGeom prst="rect">
                      <a:avLst/>
                    </a:prstGeom>
                  </pic:spPr>
                </pic:pic>
              </a:graphicData>
            </a:graphic>
          </wp:inline>
        </w:drawing>
      </w:r>
    </w:p>
    <w:p w14:paraId="67B5F951" w14:textId="77777777" w:rsidR="008470A8" w:rsidRPr="008470A8" w:rsidRDefault="008470A8" w:rsidP="008470A8">
      <w:pPr>
        <w:jc w:val="center"/>
        <w:rPr>
          <w:rFonts w:ascii="Helvetica" w:eastAsia="Times New Roman" w:hAnsi="Helvetica" w:cs="Times New Roman"/>
          <w:color w:val="C33C20"/>
          <w:sz w:val="40"/>
          <w:szCs w:val="40"/>
          <w:lang w:eastAsia="fr-FR"/>
        </w:rPr>
      </w:pPr>
    </w:p>
    <w:p w14:paraId="4B2A885E" w14:textId="77777777" w:rsidR="008470A8" w:rsidRPr="008470A8" w:rsidRDefault="008470A8" w:rsidP="008470A8">
      <w:pPr>
        <w:tabs>
          <w:tab w:val="left" w:pos="708"/>
          <w:tab w:val="left" w:pos="1416"/>
          <w:tab w:val="left" w:pos="2124"/>
          <w:tab w:val="left" w:pos="2832"/>
          <w:tab w:val="left" w:pos="3540"/>
          <w:tab w:val="left" w:pos="4248"/>
          <w:tab w:val="left" w:pos="4956"/>
          <w:tab w:val="left" w:pos="5664"/>
          <w:tab w:val="left" w:pos="6372"/>
          <w:tab w:val="left" w:pos="6912"/>
        </w:tabs>
        <w:jc w:val="center"/>
        <w:rPr>
          <w:rFonts w:ascii="Times New Roman" w:eastAsia="Times New Roman" w:hAnsi="Times New Roman" w:cs="Times New Roman"/>
          <w:lang w:eastAsia="fr-FR"/>
        </w:rPr>
      </w:pPr>
      <w:r w:rsidRPr="008470A8">
        <w:rPr>
          <w:rFonts w:ascii="Helvetica" w:eastAsia="Times New Roman" w:hAnsi="Helvetica" w:cs="Times New Roman"/>
          <w:color w:val="C33C20"/>
          <w:sz w:val="60"/>
          <w:szCs w:val="60"/>
          <w:lang w:eastAsia="fr-FR"/>
        </w:rPr>
        <w:t>Emploi Nouvelle Donne</w:t>
      </w:r>
    </w:p>
    <w:p w14:paraId="39BE6639" w14:textId="77777777" w:rsidR="008470A8" w:rsidRDefault="008470A8" w:rsidP="008470A8">
      <w:pPr>
        <w:spacing w:line="480" w:lineRule="auto"/>
        <w:jc w:val="right"/>
        <w:rPr>
          <w:rFonts w:ascii="Arial" w:eastAsia="Times New Roman" w:hAnsi="Arial" w:cs="Arial"/>
          <w:color w:val="414344"/>
          <w:lang w:eastAsia="fr-FR"/>
        </w:rPr>
      </w:pPr>
      <w:r>
        <w:rPr>
          <w:rFonts w:ascii="Arial" w:eastAsia="Times New Roman" w:hAnsi="Arial" w:cs="Arial"/>
          <w:color w:val="414344"/>
          <w:lang w:eastAsia="fr-FR"/>
        </w:rPr>
        <w:tab/>
      </w:r>
      <w:r>
        <w:rPr>
          <w:rFonts w:ascii="Arial" w:eastAsia="Times New Roman" w:hAnsi="Arial" w:cs="Arial"/>
          <w:color w:val="414344"/>
          <w:lang w:eastAsia="fr-FR"/>
        </w:rPr>
        <w:tab/>
      </w:r>
      <w:r>
        <w:rPr>
          <w:rFonts w:ascii="Arial" w:eastAsia="Times New Roman" w:hAnsi="Arial" w:cs="Arial"/>
          <w:color w:val="414344"/>
          <w:lang w:eastAsia="fr-FR"/>
        </w:rPr>
        <w:tab/>
      </w:r>
      <w:r>
        <w:rPr>
          <w:rFonts w:ascii="Arial" w:eastAsia="Times New Roman" w:hAnsi="Arial" w:cs="Arial"/>
          <w:color w:val="414344"/>
          <w:lang w:eastAsia="fr-FR"/>
        </w:rPr>
        <w:tab/>
      </w:r>
      <w:r>
        <w:rPr>
          <w:rFonts w:ascii="Arial" w:eastAsia="Times New Roman" w:hAnsi="Arial" w:cs="Arial"/>
          <w:color w:val="414344"/>
          <w:lang w:eastAsia="fr-FR"/>
        </w:rPr>
        <w:tab/>
      </w:r>
      <w:r>
        <w:rPr>
          <w:rFonts w:ascii="Arial" w:eastAsia="Times New Roman" w:hAnsi="Arial" w:cs="Arial"/>
          <w:color w:val="414344"/>
          <w:lang w:eastAsia="fr-FR"/>
        </w:rPr>
        <w:tab/>
      </w:r>
    </w:p>
    <w:p w14:paraId="58647E02" w14:textId="77777777" w:rsidR="008470A8" w:rsidRDefault="008470A8" w:rsidP="008470A8">
      <w:pPr>
        <w:spacing w:line="480" w:lineRule="auto"/>
        <w:jc w:val="right"/>
        <w:rPr>
          <w:rFonts w:ascii="Arial" w:eastAsia="Times New Roman" w:hAnsi="Arial" w:cs="Arial"/>
          <w:color w:val="414344"/>
          <w:lang w:eastAsia="fr-FR"/>
        </w:rPr>
      </w:pPr>
      <w:r>
        <w:rPr>
          <w:rFonts w:ascii="Arial" w:eastAsia="Times New Roman" w:hAnsi="Arial" w:cs="Arial"/>
          <w:color w:val="414344"/>
          <w:lang w:eastAsia="fr-FR"/>
        </w:rPr>
        <w:t>5 décembre 2017</w:t>
      </w:r>
    </w:p>
    <w:p w14:paraId="224302BF" w14:textId="77777777" w:rsidR="008470A8" w:rsidRDefault="008470A8" w:rsidP="008470A8">
      <w:pPr>
        <w:spacing w:line="480" w:lineRule="auto"/>
        <w:rPr>
          <w:rFonts w:ascii="Arial" w:eastAsia="Times New Roman" w:hAnsi="Arial" w:cs="Arial"/>
          <w:color w:val="414344"/>
          <w:lang w:eastAsia="fr-FR"/>
        </w:rPr>
      </w:pPr>
    </w:p>
    <w:p w14:paraId="7FCD2210" w14:textId="77777777" w:rsidR="008470A8" w:rsidRDefault="008470A8" w:rsidP="008470A8">
      <w:pPr>
        <w:spacing w:line="480" w:lineRule="auto"/>
        <w:jc w:val="center"/>
        <w:rPr>
          <w:rFonts w:ascii="Arial" w:eastAsia="Times New Roman" w:hAnsi="Arial" w:cs="Arial"/>
          <w:color w:val="414344"/>
          <w:lang w:eastAsia="fr-FR"/>
        </w:rPr>
      </w:pPr>
      <w:r>
        <w:rPr>
          <w:rFonts w:ascii="Arial" w:eastAsia="Times New Roman" w:hAnsi="Arial" w:cs="Arial"/>
          <w:color w:val="414344"/>
          <w:lang w:eastAsia="fr-FR"/>
        </w:rPr>
        <w:t>Message aux adhérents, nouveaux et anciens</w:t>
      </w:r>
    </w:p>
    <w:p w14:paraId="7BA0C75B" w14:textId="77777777" w:rsidR="008470A8" w:rsidRPr="008470A8" w:rsidRDefault="008470A8" w:rsidP="008470A8">
      <w:pPr>
        <w:spacing w:line="480" w:lineRule="auto"/>
        <w:rPr>
          <w:rFonts w:ascii="Arial" w:eastAsia="Times New Roman" w:hAnsi="Arial" w:cs="Arial"/>
          <w:color w:val="414344"/>
          <w:lang w:eastAsia="fr-FR"/>
        </w:rPr>
      </w:pPr>
    </w:p>
    <w:p w14:paraId="620CDE86" w14:textId="77777777" w:rsidR="0087215A" w:rsidRPr="008470A8" w:rsidRDefault="008470A8" w:rsidP="008470A8">
      <w:pPr>
        <w:spacing w:line="480" w:lineRule="auto"/>
        <w:jc w:val="both"/>
        <w:rPr>
          <w:rFonts w:ascii="Arial" w:eastAsia="Times New Roman" w:hAnsi="Arial" w:cs="Arial"/>
          <w:lang w:eastAsia="fr-FR"/>
        </w:rPr>
      </w:pPr>
      <w:bookmarkStart w:id="0" w:name="_GoBack"/>
      <w:bookmarkEnd w:id="0"/>
      <w:r w:rsidRPr="008470A8">
        <w:rPr>
          <w:rFonts w:ascii="Arial" w:eastAsia="Times New Roman" w:hAnsi="Arial" w:cs="Arial"/>
          <w:color w:val="414344"/>
          <w:lang w:eastAsia="fr-FR"/>
        </w:rPr>
        <w:t>Vous avez connu ou adhéré à notre association il y a plusieurs mois ou années. Aujourd'hui "Nouvelle Donne Ile de France" est devenue </w:t>
      </w:r>
      <w:r w:rsidRPr="008470A8">
        <w:rPr>
          <w:rFonts w:ascii="Arial" w:eastAsia="Times New Roman" w:hAnsi="Arial" w:cs="Arial"/>
          <w:i/>
          <w:iCs/>
          <w:color w:val="414344"/>
          <w:lang w:eastAsia="fr-FR"/>
        </w:rPr>
        <w:t xml:space="preserve">Emploi Nouvelle Donne </w:t>
      </w:r>
      <w:r w:rsidRPr="008470A8">
        <w:rPr>
          <w:rFonts w:ascii="Arial" w:eastAsia="Times New Roman" w:hAnsi="Arial" w:cs="Arial"/>
          <w:color w:val="414344"/>
          <w:lang w:eastAsia="fr-FR"/>
        </w:rPr>
        <w:t xml:space="preserve">et à l'heure où les chiffres de l'emploi des cadres se redressent, il n'est pas question pour nous de baisser la garde. Au contraire, nous souhaitons mettre toute notre énergie au service de ceux qui ne veulent pas rester seuls face au </w:t>
      </w:r>
      <w:proofErr w:type="spellStart"/>
      <w:r w:rsidRPr="008470A8">
        <w:rPr>
          <w:rFonts w:ascii="Arial" w:eastAsia="Times New Roman" w:hAnsi="Arial" w:cs="Arial"/>
          <w:color w:val="414344"/>
          <w:lang w:eastAsia="fr-FR"/>
        </w:rPr>
        <w:t>chomage</w:t>
      </w:r>
      <w:proofErr w:type="spellEnd"/>
      <w:r w:rsidRPr="008470A8">
        <w:rPr>
          <w:rFonts w:ascii="Arial" w:eastAsia="Times New Roman" w:hAnsi="Arial" w:cs="Arial"/>
          <w:color w:val="414344"/>
          <w:lang w:eastAsia="fr-FR"/>
        </w:rPr>
        <w:t xml:space="preserve"> et qui cherchent à faire de cette période une occasion de rebond. Avec les méthodes de </w:t>
      </w:r>
      <w:proofErr w:type="spellStart"/>
      <w:r w:rsidRPr="008470A8">
        <w:rPr>
          <w:rFonts w:ascii="Arial" w:eastAsia="Times New Roman" w:hAnsi="Arial" w:cs="Arial"/>
          <w:color w:val="414344"/>
          <w:lang w:eastAsia="fr-FR"/>
        </w:rPr>
        <w:t>co</w:t>
      </w:r>
      <w:proofErr w:type="spellEnd"/>
      <w:r w:rsidRPr="008470A8">
        <w:rPr>
          <w:rFonts w:ascii="Arial" w:eastAsia="Times New Roman" w:hAnsi="Arial" w:cs="Arial"/>
          <w:color w:val="414344"/>
          <w:lang w:eastAsia="fr-FR"/>
        </w:rPr>
        <w:t>-développement par exemple, nous enrichissons nos réunions hebdomadaires et rendons chacun acteur de son projet professionnel mais aussi de celui des autres. Nous renforçons notre capacité de veille sur le marché de l'emploi, l</w:t>
      </w:r>
      <w:r w:rsidRPr="008470A8">
        <w:rPr>
          <w:rFonts w:ascii="Arial" w:hAnsi="Arial" w:cs="Arial"/>
          <w:color w:val="414344"/>
          <w:lang w:eastAsia="fr-FR"/>
        </w:rPr>
        <w:t xml:space="preserve">es nouvelles technologies et les méthodes de recrutement. Nous voulons aussi développer des partenariats avec des associations qui </w:t>
      </w:r>
      <w:proofErr w:type="spellStart"/>
      <w:r w:rsidRPr="008470A8">
        <w:rPr>
          <w:rFonts w:ascii="Arial" w:hAnsi="Arial" w:cs="Arial"/>
          <w:color w:val="414344"/>
          <w:lang w:eastAsia="fr-FR"/>
        </w:rPr>
        <w:t>oeuvrent</w:t>
      </w:r>
      <w:proofErr w:type="spellEnd"/>
      <w:r w:rsidRPr="008470A8">
        <w:rPr>
          <w:rFonts w:ascii="Arial" w:hAnsi="Arial" w:cs="Arial"/>
          <w:color w:val="414344"/>
          <w:lang w:eastAsia="fr-FR"/>
        </w:rPr>
        <w:t xml:space="preserve"> avec le même ADN que nous : convivialité et rigueur. Emploi Nouvelle Donne enfin, a vocation à se développer mais nous voulons demeurer fidèles à nos valeurs et privilégier la qualité de notre accompagnement versus la quantité de personnes accompagnées : nous voulons que cela reste notre spécificité et nous nous y engageons.</w:t>
      </w:r>
    </w:p>
    <w:sectPr w:rsidR="0087215A" w:rsidRPr="008470A8" w:rsidSect="00A274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A8"/>
    <w:rsid w:val="001A3AC9"/>
    <w:rsid w:val="003B7FC4"/>
    <w:rsid w:val="005246B1"/>
    <w:rsid w:val="005D46BE"/>
    <w:rsid w:val="006474E1"/>
    <w:rsid w:val="008470A8"/>
    <w:rsid w:val="008A7E64"/>
    <w:rsid w:val="00930CF4"/>
    <w:rsid w:val="009D70CB"/>
    <w:rsid w:val="00A2746F"/>
    <w:rsid w:val="00A337B0"/>
    <w:rsid w:val="00BC4780"/>
    <w:rsid w:val="00C17A60"/>
    <w:rsid w:val="00FE6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55D4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global-p2">
    <w:name w:val="so-global-p2"/>
    <w:basedOn w:val="Normal"/>
    <w:rsid w:val="008470A8"/>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73984">
      <w:bodyDiv w:val="1"/>
      <w:marLeft w:val="0"/>
      <w:marRight w:val="0"/>
      <w:marTop w:val="0"/>
      <w:marBottom w:val="0"/>
      <w:divBdr>
        <w:top w:val="none" w:sz="0" w:space="0" w:color="auto"/>
        <w:left w:val="none" w:sz="0" w:space="0" w:color="auto"/>
        <w:bottom w:val="none" w:sz="0" w:space="0" w:color="auto"/>
        <w:right w:val="none" w:sz="0" w:space="0" w:color="auto"/>
      </w:divBdr>
    </w:div>
    <w:div w:id="609554296">
      <w:bodyDiv w:val="1"/>
      <w:marLeft w:val="0"/>
      <w:marRight w:val="0"/>
      <w:marTop w:val="0"/>
      <w:marBottom w:val="0"/>
      <w:divBdr>
        <w:top w:val="none" w:sz="0" w:space="0" w:color="auto"/>
        <w:left w:val="none" w:sz="0" w:space="0" w:color="auto"/>
        <w:bottom w:val="none" w:sz="0" w:space="0" w:color="auto"/>
        <w:right w:val="none" w:sz="0" w:space="0" w:color="auto"/>
      </w:divBdr>
    </w:div>
    <w:div w:id="854151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196</Words>
  <Characters>1080</Characters>
  <Application>Microsoft Macintosh Word</Application>
  <DocSecurity>0</DocSecurity>
  <Lines>9</Lines>
  <Paragraphs>2</Paragraphs>
  <ScaleCrop>false</ScaleCrop>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Rosanvallon</dc:creator>
  <cp:keywords/>
  <dc:description/>
  <cp:lastModifiedBy>Blandine Rosanvallon</cp:lastModifiedBy>
  <cp:revision>1</cp:revision>
  <cp:lastPrinted>2017-12-05T17:48:00Z</cp:lastPrinted>
  <dcterms:created xsi:type="dcterms:W3CDTF">2017-12-05T17:44:00Z</dcterms:created>
  <dcterms:modified xsi:type="dcterms:W3CDTF">2017-12-05T17:53:00Z</dcterms:modified>
</cp:coreProperties>
</file>